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4EB3" w:rsidRDefault="005A314A">
      <w:pPr>
        <w:rPr>
          <w:u w:val="single"/>
        </w:rPr>
      </w:pPr>
      <w:r>
        <w:rPr>
          <w:u w:val="single"/>
        </w:rPr>
        <w:t xml:space="preserve">Jaarverslag 2017 – </w:t>
      </w:r>
      <w:proofErr w:type="spellStart"/>
      <w:r>
        <w:rPr>
          <w:u w:val="single"/>
        </w:rPr>
        <w:t>Avaniem</w:t>
      </w:r>
      <w:proofErr w:type="spellEnd"/>
    </w:p>
    <w:p w:rsidR="005A314A" w:rsidRDefault="005A314A">
      <w:pPr>
        <w:rPr>
          <w:u w:val="single"/>
        </w:rPr>
      </w:pPr>
    </w:p>
    <w:p w:rsidR="00C9612A" w:rsidRDefault="00E14F1B">
      <w:r>
        <w:t xml:space="preserve">In het jaar 2017 werd het bestuur van </w:t>
      </w:r>
      <w:proofErr w:type="spellStart"/>
      <w:r>
        <w:t>Avaniem</w:t>
      </w:r>
      <w:proofErr w:type="spellEnd"/>
      <w:r>
        <w:t xml:space="preserve"> gewisseld. Wij danken het oude bestuur voor hun inzet voor de afgelopen jaren. Het </w:t>
      </w:r>
      <w:r w:rsidR="00C9612A">
        <w:t xml:space="preserve">afgelopen jaar stond in het teken van uitbreiding van het ledenbestand en contact met de leden. De website werd vernieuwd en via </w:t>
      </w:r>
      <w:proofErr w:type="spellStart"/>
      <w:r w:rsidR="00C9612A">
        <w:t>social</w:t>
      </w:r>
      <w:proofErr w:type="spellEnd"/>
      <w:r w:rsidR="00C9612A">
        <w:t xml:space="preserve"> media werd er gepoogd contact te zoeken en te onderhouden met de leden. </w:t>
      </w:r>
    </w:p>
    <w:p w:rsidR="00C9612A" w:rsidRDefault="00C9612A"/>
    <w:p w:rsidR="00C9612A" w:rsidRDefault="00C9612A" w:rsidP="00C9612A">
      <w:pPr>
        <w:spacing w:line="240" w:lineRule="auto"/>
        <w:rPr>
          <w:rFonts w:ascii="Calibri" w:eastAsia="Times New Roman" w:hAnsi="Calibri" w:cs="Times New Roman"/>
          <w:color w:val="000000"/>
          <w:lang w:eastAsia="nl-NL"/>
        </w:rPr>
      </w:pPr>
      <w:r>
        <w:t xml:space="preserve">Het doel van </w:t>
      </w:r>
      <w:proofErr w:type="spellStart"/>
      <w:r>
        <w:t>Avaniem</w:t>
      </w:r>
      <w:proofErr w:type="spellEnd"/>
      <w:r>
        <w:t xml:space="preserve"> is onveranderd, als vriendenstichting van </w:t>
      </w:r>
      <w:proofErr w:type="spellStart"/>
      <w:r>
        <w:t>Haboniem</w:t>
      </w:r>
      <w:proofErr w:type="spellEnd"/>
      <w:r>
        <w:t xml:space="preserve"> </w:t>
      </w:r>
      <w:proofErr w:type="spellStart"/>
      <w:r>
        <w:t>Dror</w:t>
      </w:r>
      <w:proofErr w:type="spellEnd"/>
      <w:r>
        <w:t xml:space="preserve"> </w:t>
      </w:r>
      <w:proofErr w:type="spellStart"/>
      <w:r>
        <w:t>beHolland</w:t>
      </w:r>
      <w:proofErr w:type="spellEnd"/>
      <w:r>
        <w:t xml:space="preserve"> willen wij haar </w:t>
      </w:r>
      <w:r w:rsidRPr="009D2E89">
        <w:rPr>
          <w:rFonts w:ascii="Calibri" w:eastAsia="Times New Roman" w:hAnsi="Calibri" w:cs="Times New Roman"/>
          <w:color w:val="000000"/>
          <w:lang w:eastAsia="nl-NL"/>
        </w:rPr>
        <w:t xml:space="preserve">ondersteunen bij de activiteiten van de vereniging welke dienstbaar zijn aan het doel van de vereniging doch welke -in principe- niet zijn de reguliere exploitatie van de vereniging, en voorts al hetgeen met een en ander rechtstreeks of zijdelings verband houdt of daartoe bevorderlijk kan zijn, alles in de ruimste zin des </w:t>
      </w:r>
      <w:proofErr w:type="spellStart"/>
      <w:r w:rsidRPr="009D2E89">
        <w:rPr>
          <w:rFonts w:ascii="Calibri" w:eastAsia="Times New Roman" w:hAnsi="Calibri" w:cs="Times New Roman"/>
          <w:color w:val="000000"/>
          <w:lang w:eastAsia="nl-NL"/>
        </w:rPr>
        <w:t>woords</w:t>
      </w:r>
      <w:proofErr w:type="spellEnd"/>
      <w:r w:rsidRPr="009D2E89">
        <w:rPr>
          <w:rFonts w:ascii="Calibri" w:eastAsia="Times New Roman" w:hAnsi="Calibri" w:cs="Times New Roman"/>
          <w:color w:val="000000"/>
          <w:lang w:eastAsia="nl-NL"/>
        </w:rPr>
        <w:t>.</w:t>
      </w:r>
    </w:p>
    <w:p w:rsidR="00C9612A" w:rsidRDefault="00C9612A" w:rsidP="00C9612A">
      <w:pPr>
        <w:spacing w:line="240" w:lineRule="auto"/>
        <w:rPr>
          <w:rFonts w:ascii="Calibri" w:eastAsia="Times New Roman" w:hAnsi="Calibri" w:cs="Times New Roman"/>
          <w:color w:val="000000"/>
          <w:lang w:eastAsia="nl-NL"/>
        </w:rPr>
      </w:pPr>
    </w:p>
    <w:p w:rsidR="00C9612A" w:rsidRDefault="00C9612A" w:rsidP="00C9612A">
      <w:pPr>
        <w:spacing w:line="240" w:lineRule="auto"/>
        <w:rPr>
          <w:rFonts w:ascii="Calibri" w:eastAsia="Times New Roman" w:hAnsi="Calibri" w:cs="Times New Roman"/>
          <w:color w:val="000000"/>
          <w:lang w:eastAsia="nl-NL"/>
        </w:rPr>
      </w:pPr>
      <w:r>
        <w:rPr>
          <w:rFonts w:ascii="Calibri" w:eastAsia="Times New Roman" w:hAnsi="Calibri" w:cs="Times New Roman"/>
          <w:color w:val="000000"/>
          <w:lang w:eastAsia="nl-NL"/>
        </w:rPr>
        <w:t xml:space="preserve">In het jaar 2018 willen wij </w:t>
      </w:r>
      <w:r w:rsidR="00396F57">
        <w:rPr>
          <w:rFonts w:ascii="Calibri" w:eastAsia="Times New Roman" w:hAnsi="Calibri" w:cs="Times New Roman"/>
          <w:color w:val="000000"/>
          <w:lang w:eastAsia="nl-NL"/>
        </w:rPr>
        <w:t xml:space="preserve">starten met het werven van donaties </w:t>
      </w:r>
      <w:r>
        <w:rPr>
          <w:rFonts w:ascii="Calibri" w:eastAsia="Times New Roman" w:hAnsi="Calibri" w:cs="Times New Roman"/>
          <w:color w:val="000000"/>
          <w:lang w:eastAsia="nl-NL"/>
        </w:rPr>
        <w:t>voor de stichting, waarbij wij een structurele oplossing willen bieden</w:t>
      </w:r>
      <w:r w:rsidR="00A27889">
        <w:rPr>
          <w:rFonts w:ascii="Calibri" w:eastAsia="Times New Roman" w:hAnsi="Calibri" w:cs="Times New Roman"/>
          <w:color w:val="000000"/>
          <w:lang w:eastAsia="nl-NL"/>
        </w:rPr>
        <w:t xml:space="preserve"> voor de - in de toekomst - </w:t>
      </w:r>
      <w:r>
        <w:rPr>
          <w:rFonts w:ascii="Calibri" w:eastAsia="Times New Roman" w:hAnsi="Calibri" w:cs="Times New Roman"/>
          <w:color w:val="000000"/>
          <w:lang w:eastAsia="nl-NL"/>
        </w:rPr>
        <w:t xml:space="preserve">terug lopende subsidies voor </w:t>
      </w:r>
      <w:proofErr w:type="spellStart"/>
      <w:r>
        <w:rPr>
          <w:rFonts w:ascii="Calibri" w:eastAsia="Times New Roman" w:hAnsi="Calibri" w:cs="Times New Roman"/>
          <w:color w:val="000000"/>
          <w:lang w:eastAsia="nl-NL"/>
        </w:rPr>
        <w:t>Haboniem</w:t>
      </w:r>
      <w:proofErr w:type="spellEnd"/>
      <w:r>
        <w:rPr>
          <w:rFonts w:ascii="Calibri" w:eastAsia="Times New Roman" w:hAnsi="Calibri" w:cs="Times New Roman"/>
          <w:color w:val="000000"/>
          <w:lang w:eastAsia="nl-NL"/>
        </w:rPr>
        <w:t xml:space="preserve"> </w:t>
      </w:r>
      <w:proofErr w:type="spellStart"/>
      <w:r>
        <w:rPr>
          <w:rFonts w:ascii="Calibri" w:eastAsia="Times New Roman" w:hAnsi="Calibri" w:cs="Times New Roman"/>
          <w:color w:val="000000"/>
          <w:lang w:eastAsia="nl-NL"/>
        </w:rPr>
        <w:t>Dror</w:t>
      </w:r>
      <w:proofErr w:type="spellEnd"/>
      <w:r>
        <w:rPr>
          <w:rFonts w:ascii="Calibri" w:eastAsia="Times New Roman" w:hAnsi="Calibri" w:cs="Times New Roman"/>
          <w:color w:val="000000"/>
          <w:lang w:eastAsia="nl-NL"/>
        </w:rPr>
        <w:t xml:space="preserve"> </w:t>
      </w:r>
      <w:proofErr w:type="spellStart"/>
      <w:r>
        <w:rPr>
          <w:rFonts w:ascii="Calibri" w:eastAsia="Times New Roman" w:hAnsi="Calibri" w:cs="Times New Roman"/>
          <w:color w:val="000000"/>
          <w:lang w:eastAsia="nl-NL"/>
        </w:rPr>
        <w:t>beHolland</w:t>
      </w:r>
      <w:proofErr w:type="spellEnd"/>
      <w:r>
        <w:rPr>
          <w:rFonts w:ascii="Calibri" w:eastAsia="Times New Roman" w:hAnsi="Calibri" w:cs="Times New Roman"/>
          <w:color w:val="000000"/>
          <w:lang w:eastAsia="nl-NL"/>
        </w:rPr>
        <w:t xml:space="preserve">. </w:t>
      </w:r>
    </w:p>
    <w:p w:rsidR="00A27889" w:rsidRDefault="00A27889" w:rsidP="00C9612A">
      <w:pPr>
        <w:spacing w:line="240" w:lineRule="auto"/>
        <w:rPr>
          <w:rFonts w:ascii="Calibri" w:eastAsia="Times New Roman" w:hAnsi="Calibri" w:cs="Times New Roman"/>
          <w:color w:val="000000"/>
          <w:lang w:eastAsia="nl-NL"/>
        </w:rPr>
      </w:pPr>
    </w:p>
    <w:p w:rsidR="00A27889" w:rsidRDefault="00A27889" w:rsidP="00C9612A">
      <w:pPr>
        <w:spacing w:line="240" w:lineRule="auto"/>
        <w:rPr>
          <w:rFonts w:ascii="Calibri" w:eastAsia="Times New Roman" w:hAnsi="Calibri" w:cs="Times New Roman"/>
          <w:color w:val="000000"/>
          <w:u w:val="single"/>
          <w:lang w:eastAsia="nl-NL"/>
        </w:rPr>
      </w:pPr>
      <w:r>
        <w:rPr>
          <w:rFonts w:ascii="Calibri" w:eastAsia="Times New Roman" w:hAnsi="Calibri" w:cs="Times New Roman"/>
          <w:color w:val="000000"/>
          <w:u w:val="single"/>
          <w:lang w:eastAsia="nl-NL"/>
        </w:rPr>
        <w:t xml:space="preserve">Jaarrekening 2017 </w:t>
      </w:r>
    </w:p>
    <w:p w:rsidR="00A27889" w:rsidRPr="00396F57" w:rsidRDefault="00396F57" w:rsidP="00C9612A">
      <w:pPr>
        <w:spacing w:line="240" w:lineRule="auto"/>
        <w:rPr>
          <w:rFonts w:ascii="Calibri" w:eastAsia="Times New Roman" w:hAnsi="Calibri" w:cs="Times New Roman"/>
          <w:i/>
          <w:color w:val="000000"/>
          <w:u w:val="single"/>
          <w:lang w:eastAsia="nl-NL"/>
        </w:rPr>
      </w:pPr>
      <w:r w:rsidRPr="00396F57">
        <w:rPr>
          <w:rFonts w:ascii="Calibri" w:eastAsia="Times New Roman" w:hAnsi="Calibri" w:cs="Times New Roman"/>
          <w:i/>
          <w:color w:val="000000"/>
          <w:u w:val="single"/>
          <w:lang w:eastAsia="nl-NL"/>
        </w:rPr>
        <w:t xml:space="preserve">Inkomsten </w:t>
      </w:r>
    </w:p>
    <w:p w:rsidR="00396F57" w:rsidRDefault="00396F57" w:rsidP="00C9612A">
      <w:pPr>
        <w:spacing w:line="240" w:lineRule="auto"/>
        <w:rPr>
          <w:rFonts w:ascii="Calibri" w:eastAsia="Times New Roman" w:hAnsi="Calibri" w:cs="Times New Roman"/>
          <w:color w:val="000000"/>
          <w:lang w:eastAsia="nl-NL"/>
        </w:rPr>
      </w:pPr>
      <w:r>
        <w:rPr>
          <w:rFonts w:ascii="Calibri" w:eastAsia="Times New Roman" w:hAnsi="Calibri" w:cs="Times New Roman"/>
          <w:color w:val="000000"/>
          <w:lang w:eastAsia="nl-NL"/>
        </w:rPr>
        <w:t>€</w:t>
      </w:r>
      <w:r>
        <w:rPr>
          <w:rFonts w:ascii="Calibri" w:eastAsia="Times New Roman" w:hAnsi="Calibri" w:cs="Times New Roman"/>
          <w:color w:val="000000"/>
          <w:lang w:eastAsia="nl-NL"/>
        </w:rPr>
        <w:t>0,00</w:t>
      </w:r>
    </w:p>
    <w:p w:rsidR="00396F57" w:rsidRPr="00396F57" w:rsidRDefault="00396F57" w:rsidP="00C9612A">
      <w:pPr>
        <w:spacing w:line="240" w:lineRule="auto"/>
        <w:rPr>
          <w:rFonts w:ascii="Calibri" w:eastAsia="Times New Roman" w:hAnsi="Calibri" w:cs="Times New Roman"/>
          <w:color w:val="000000"/>
          <w:lang w:eastAsia="nl-NL"/>
        </w:rPr>
      </w:pPr>
    </w:p>
    <w:p w:rsidR="00396F57" w:rsidRPr="00396F57" w:rsidRDefault="00396F57" w:rsidP="00C9612A">
      <w:pPr>
        <w:spacing w:line="240" w:lineRule="auto"/>
        <w:rPr>
          <w:rFonts w:ascii="Calibri" w:eastAsia="Times New Roman" w:hAnsi="Calibri" w:cs="Times New Roman"/>
          <w:i/>
          <w:color w:val="000000"/>
          <w:u w:val="single"/>
          <w:lang w:eastAsia="nl-NL"/>
        </w:rPr>
      </w:pPr>
      <w:r w:rsidRPr="00396F57">
        <w:rPr>
          <w:rFonts w:ascii="Calibri" w:eastAsia="Times New Roman" w:hAnsi="Calibri" w:cs="Times New Roman"/>
          <w:i/>
          <w:color w:val="000000"/>
          <w:u w:val="single"/>
          <w:lang w:eastAsia="nl-NL"/>
        </w:rPr>
        <w:t>Uitgaven</w:t>
      </w:r>
    </w:p>
    <w:p w:rsidR="00396F57" w:rsidRPr="00396F57" w:rsidRDefault="00396F57" w:rsidP="00C9612A">
      <w:pPr>
        <w:spacing w:line="240" w:lineRule="auto"/>
        <w:rPr>
          <w:rFonts w:ascii="Calibri" w:eastAsia="Times New Roman" w:hAnsi="Calibri" w:cs="Times New Roman"/>
          <w:color w:val="000000"/>
          <w:lang w:eastAsia="nl-NL"/>
        </w:rPr>
      </w:pPr>
      <w:r>
        <w:rPr>
          <w:rFonts w:ascii="Calibri" w:eastAsia="Times New Roman" w:hAnsi="Calibri" w:cs="Times New Roman"/>
          <w:color w:val="000000"/>
          <w:lang w:eastAsia="nl-NL"/>
        </w:rPr>
        <w:t>€</w:t>
      </w:r>
      <w:r w:rsidRPr="00396F57">
        <w:rPr>
          <w:rFonts w:ascii="Calibri" w:eastAsia="Times New Roman" w:hAnsi="Calibri" w:cs="Times New Roman"/>
          <w:color w:val="000000"/>
          <w:lang w:eastAsia="nl-NL"/>
        </w:rPr>
        <w:t>124,80 (bankkosten)</w:t>
      </w:r>
    </w:p>
    <w:p w:rsidR="00396F57" w:rsidRPr="00396F57" w:rsidRDefault="00396F57" w:rsidP="00C9612A">
      <w:pPr>
        <w:spacing w:line="240" w:lineRule="auto"/>
        <w:rPr>
          <w:rFonts w:ascii="Calibri" w:eastAsia="Times New Roman" w:hAnsi="Calibri" w:cs="Times New Roman"/>
          <w:color w:val="000000"/>
          <w:lang w:eastAsia="nl-NL"/>
        </w:rPr>
      </w:pPr>
      <w:r>
        <w:rPr>
          <w:rFonts w:ascii="Calibri" w:eastAsia="Times New Roman" w:hAnsi="Calibri" w:cs="Times New Roman"/>
          <w:color w:val="000000"/>
          <w:lang w:eastAsia="nl-NL"/>
        </w:rPr>
        <w:t>€</w:t>
      </w:r>
      <w:r w:rsidRPr="00396F57">
        <w:rPr>
          <w:rFonts w:ascii="Calibri" w:eastAsia="Times New Roman" w:hAnsi="Calibri" w:cs="Times New Roman"/>
          <w:color w:val="000000"/>
          <w:lang w:eastAsia="nl-NL"/>
        </w:rPr>
        <w:t>66,55 (PR: website, logo)</w:t>
      </w:r>
    </w:p>
    <w:p w:rsidR="00396F57" w:rsidRPr="00396F57" w:rsidRDefault="00396F57" w:rsidP="00C9612A">
      <w:pPr>
        <w:spacing w:line="240" w:lineRule="auto"/>
        <w:rPr>
          <w:rFonts w:ascii="Calibri" w:eastAsia="Times New Roman" w:hAnsi="Calibri" w:cs="Times New Roman"/>
          <w:b/>
          <w:color w:val="000000"/>
          <w:lang w:eastAsia="nl-NL"/>
        </w:rPr>
      </w:pPr>
    </w:p>
    <w:p w:rsidR="00C9612A" w:rsidRPr="00396F57" w:rsidRDefault="00396F57" w:rsidP="00C9612A">
      <w:pPr>
        <w:spacing w:line="240" w:lineRule="auto"/>
        <w:rPr>
          <w:rFonts w:eastAsia="Times New Roman" w:cs="Times New Roman"/>
          <w:b/>
          <w:lang w:eastAsia="nl-NL"/>
        </w:rPr>
      </w:pPr>
      <w:r w:rsidRPr="00396F57">
        <w:rPr>
          <w:rFonts w:eastAsia="Times New Roman" w:cs="Times New Roman"/>
          <w:b/>
          <w:lang w:eastAsia="nl-NL"/>
        </w:rPr>
        <w:t xml:space="preserve">Balans </w:t>
      </w:r>
      <w:r>
        <w:rPr>
          <w:rFonts w:eastAsia="Times New Roman" w:cs="Times New Roman"/>
          <w:b/>
          <w:lang w:eastAsia="nl-NL"/>
        </w:rPr>
        <w:t>€</w:t>
      </w:r>
      <w:r w:rsidRPr="00396F57">
        <w:rPr>
          <w:rFonts w:eastAsia="Times New Roman" w:cs="Times New Roman"/>
          <w:b/>
          <w:lang w:eastAsia="nl-NL"/>
        </w:rPr>
        <w:t xml:space="preserve">719,47 </w:t>
      </w:r>
    </w:p>
    <w:p w:rsidR="00C9612A" w:rsidRDefault="00C9612A">
      <w:bookmarkStart w:id="0" w:name="_GoBack"/>
      <w:bookmarkEnd w:id="0"/>
    </w:p>
    <w:p w:rsidR="00E14F1B" w:rsidRDefault="00E14F1B"/>
    <w:p w:rsidR="00E14F1B" w:rsidRDefault="00E14F1B">
      <w:proofErr w:type="spellStart"/>
      <w:r>
        <w:t>Chaya</w:t>
      </w:r>
      <w:proofErr w:type="spellEnd"/>
      <w:r>
        <w:t xml:space="preserve"> </w:t>
      </w:r>
      <w:proofErr w:type="spellStart"/>
      <w:r>
        <w:t>Rodrigues</w:t>
      </w:r>
      <w:proofErr w:type="spellEnd"/>
      <w:r>
        <w:t xml:space="preserve"> Pereira – voorzitter</w:t>
      </w:r>
    </w:p>
    <w:p w:rsidR="00E14F1B" w:rsidRDefault="00E14F1B">
      <w:r>
        <w:t>Tessel Peereboom – secretaris</w:t>
      </w:r>
    </w:p>
    <w:p w:rsidR="00E14F1B" w:rsidRDefault="00E14F1B">
      <w:proofErr w:type="spellStart"/>
      <w:r>
        <w:t>Talli</w:t>
      </w:r>
      <w:proofErr w:type="spellEnd"/>
      <w:r>
        <w:t xml:space="preserve"> </w:t>
      </w:r>
      <w:proofErr w:type="spellStart"/>
      <w:r>
        <w:t>Naamani</w:t>
      </w:r>
      <w:proofErr w:type="spellEnd"/>
      <w:r>
        <w:t xml:space="preserve"> – penningmeester</w:t>
      </w:r>
    </w:p>
    <w:p w:rsidR="00E14F1B" w:rsidRDefault="00E14F1B">
      <w:proofErr w:type="spellStart"/>
      <w:r>
        <w:t>Asjer</w:t>
      </w:r>
      <w:proofErr w:type="spellEnd"/>
      <w:r>
        <w:t xml:space="preserve"> Waterman – algemeen bestuurslid</w:t>
      </w:r>
    </w:p>
    <w:p w:rsidR="00E14F1B" w:rsidRDefault="00E14F1B">
      <w:r>
        <w:t xml:space="preserve">Michael Hess – algemeen bestuurslid </w:t>
      </w:r>
    </w:p>
    <w:p w:rsidR="00E14F1B" w:rsidRDefault="00E14F1B"/>
    <w:p w:rsidR="00E14F1B" w:rsidRDefault="00E14F1B"/>
    <w:p w:rsidR="00E14F1B" w:rsidRPr="005A314A" w:rsidRDefault="00E14F1B"/>
    <w:sectPr w:rsidR="00E14F1B" w:rsidRPr="005A314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14A"/>
    <w:rsid w:val="001F4EB3"/>
    <w:rsid w:val="00396F57"/>
    <w:rsid w:val="005A314A"/>
    <w:rsid w:val="00A27889"/>
    <w:rsid w:val="00C9612A"/>
    <w:rsid w:val="00E14F1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1</Pages>
  <Words>201</Words>
  <Characters>1109</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Talli</dc:creator>
  <cp:lastModifiedBy>Talli</cp:lastModifiedBy>
  <cp:revision>1</cp:revision>
  <dcterms:created xsi:type="dcterms:W3CDTF">2017-11-13T12:27:00Z</dcterms:created>
  <dcterms:modified xsi:type="dcterms:W3CDTF">2017-11-13T13:19:00Z</dcterms:modified>
</cp:coreProperties>
</file>